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4"/>
      </w:tblGrid>
      <w:tr w:rsidR="00A137DE" w:rsidRPr="00A137DE" w:rsidTr="00A137D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</w:rPr>
            </w:pPr>
            <w:r w:rsidRPr="00A137DE">
              <w:rPr>
                <w:rFonts w:ascii="Times New Roman" w:eastAsia="Times New Roman" w:hAnsi="Times New Roman" w:cs="Simple Bold Jut Out" w:hint="cs"/>
                <w:color w:val="365F91"/>
                <w:sz w:val="96"/>
                <w:szCs w:val="96"/>
                <w:rtl/>
              </w:rPr>
              <w:t>الشرك بالله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Simple Bold Jut Out"/>
                <w:noProof/>
                <w:color w:val="365F91"/>
                <w:sz w:val="96"/>
                <w:szCs w:val="96"/>
              </w:rPr>
              <w:drawing>
                <wp:inline distT="0" distB="0" distL="0" distR="0">
                  <wp:extent cx="3702685" cy="1228090"/>
                  <wp:effectExtent l="0" t="0" r="0" b="0"/>
                  <wp:docPr id="34" name="صورة 34" descr="https://encrypted-tbn3.gstatic.com/images?q=tbn:ANd9GcTk4904wXmjYUDK46GicXWhX8jl4zaz2Bm_93vVtpjR7Zxfl6w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encrypted-tbn3.gstatic.com/images?q=tbn:ANd9GcTk4904wXmjYUDK46GicXWhX8jl4zaz2Bm_93vVtpjR7Zxfl6w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685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بسم الله الرحمن الرحيم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 xml:space="preserve">الحمدُ لله و أصلي و أسلّم على أشرف خلق الله محمد ابن عبد الله عليه أفضل الصلاة و أتمٌ التسليم وعلى </w:t>
            </w:r>
            <w:proofErr w:type="spellStart"/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آله</w:t>
            </w:r>
            <w:proofErr w:type="spellEnd"/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 xml:space="preserve"> وصحبه و من والاه .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أما بعد ؛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أحبتي الفضُلاء لنفترض أنّ إنساناً قام الليلَ كُله طوال حياته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وهو قائم صام النهارَ كُله وحج و أعتمر و قرأ القُرآن في وقته كُله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ثمّ عمل عملاً بسيطاً ثمّ هذا العمل هدّ كُل هذه الأعمال!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هل ممكن أن يفعلها الحكيم العدل سُبحانه جل جلاله الذي لا يظلم الناس فيها؟ نعم والله 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موضوعنا اليوم يتحدث عن أمر قد يأتي </w:t>
            </w:r>
            <w:r w:rsidRPr="00A137DE">
              <w:rPr>
                <w:rFonts w:ascii="Arial Unicode MS" w:eastAsia="Arial Unicode MS" w:hAnsi="Arial Unicode MS" w:cs="Arial Unicode MS" w:hint="eastAsia"/>
                <w:color w:val="FF0000"/>
                <w:sz w:val="32"/>
                <w:szCs w:val="32"/>
                <w:rtl/>
              </w:rPr>
              <w:t>فيُفسد</w:t>
            </w: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 عليك أعمالك كُلها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من أولِها إلى آخرها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جلّها ودقّها ، كبيرها و صغيرها 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ليس لو فعلناها نحنُ فقط ، لا بل لو فعلها نبياً لا والله!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لو فعلها رسول لا والله!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لو فعلها من أولي العزم من الرُسل !!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لان لا يخفى على أمثالكم ، أن الله خلق الخلق ثمّ اصطفى من الخلق الأنبياء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ثمّ اصطفى من الأنبياء الرُسل ثمّ اصطفى من الرُسل أولى العزم من الرُسل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ثمّ اصطفى من أولى العزم من الرُسل الخليلان إبراهيم عليه السلام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و محمد عليه الصلاة و السلام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ثم اصطفى من هؤلاء الخليلين مُحمد صلى الله عليه وسلم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36"/>
                <w:szCs w:val="36"/>
                <w:rtl/>
              </w:rPr>
              <w:t>أعظم مخلوق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ثُمّ أرسل له رسالة ربٌ العالمين جلّ جلاله قال سُبحانه في سورة الزُمر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</w:t>
            </w:r>
            <w:r w:rsidRPr="00A137DE">
              <w:rPr>
                <w:rFonts w:ascii="Arial Unicode MS" w:eastAsia="Arial Unicode MS" w:hAnsi="Arial Unicode MS" w:cs="Arial Unicode MS" w:hint="eastAsia"/>
                <w:color w:val="FFC000"/>
                <w:sz w:val="28"/>
                <w:szCs w:val="28"/>
                <w:rtl/>
              </w:rPr>
              <w:t> </w:t>
            </w: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وَلَقَدْ أُوحِيَ إِلَيْكَ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هذا أحب مخلوق وأعظمُ مخلوق خلقه ربٌ العالمين يقول الله له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{ </w:t>
            </w: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وَلَقَدْ أُوحِيَ إِلَيْكَ وَإِلَى الَّذِينَ مِنْ قَبْلِكَ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أي موسى و عيسى وإبراهيم عليهُم السلام أبطالُ الدُنيا ، ما الذي أوحيت إليه يا ربّ ؟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lastRenderedPageBreak/>
              <w:t>{ وَلَقَدْ أُوحِيَ إِلَيْكَ وَإِلَى الَّذِينَ مِنْ قَبْلِكَ لَئِنْ أَشْرَكْتَ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وحاشاه عليه الصلاة والسلام ، لو حدث يا ربّي أمر واحد!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لَئِنْ أَشْرَكْتَ لَيَحْبَطَنَّ عَمَلُكَ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كل عمل ؛ عمل به عليه الصلاة و السلام!!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ونحن في ميزان حسناته والدعوة كُلها في ميزان حسناته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 xml:space="preserve">وكل </w:t>
            </w:r>
            <w:proofErr w:type="spellStart"/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شي</w:t>
            </w:r>
            <w:proofErr w:type="spellEnd"/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 xml:space="preserve"> ويحبط عمله ؟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proofErr w:type="spellStart"/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ويا</w:t>
            </w:r>
            <w:proofErr w:type="spellEnd"/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 xml:space="preserve"> ربّ لو أشرك وحاشاه انظروا للقضية بإمعان!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لو أنه الرسول عليه الصلاة و السلام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الأمر عظيم عند الله سبحانه و تعالى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لا يُحبك أن تشرك حتى لو كُنت أحبٌ خلقه إليه ، ما هي الآية التي تليها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لَئِنْ أَشْرَكْتَ لَيَحْبَطَنَّ عَمَلُكَ وَلَتَكُونَنَّ مِنَ الْخَاسِرِينَ بَلِ اللَّهَ فَاعْبُدْ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إذاً لا تدعو غير الله ، لا تذبح لغير الله ، لا تُصلي لغير الله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انظروا هذه الآية في سورة الزُمر ارجع لأول آية أول صفحه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FFC000"/>
                <w:sz w:val="28"/>
                <w:szCs w:val="28"/>
                <w:rtl/>
              </w:rPr>
              <w:t>بِسْمِ اللهِ الرَّحْمنِ الرَّحِيمِ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تَنْزِيلُ الْكِتَابِ مِنَ اللَّهِ الْعَزِيزِ الْحَكِيمِ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ماذا بعدها؟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إِنَّا أَنْزَلْنَا إِلَيْكَ الْكِتَابَ بِالْحَقِّ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كُل آياته وسوره لما ؟ قال الرسالة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أَنْزَلْنَا إِلَيْكَ الْكِتَابَ بِالْحَقِّ فَاعْبُدِ اللَّهَ مُخْلِصًا لَهُ الدِّينَ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لا نريد أن تدعو مع الله غيره!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يا جماعة هل أبو جهل وعتبة و لديهم مُشكله في الشرك بالربوبية ؟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أي أن الخالق غير الله ؟ لا ، الرازق غير الله ؟ لا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 xml:space="preserve">هو يعترف يقيناً راسخاً لا </w:t>
            </w:r>
            <w:proofErr w:type="spellStart"/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تزعزها</w:t>
            </w:r>
            <w:proofErr w:type="spellEnd"/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 xml:space="preserve"> جبال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انه لا خالق إلا الله ولا قدير قُدرة مُطلقه إلا الله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ولا عزيز إلا الله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ولا مُعطي و لا مانع إلّا الله 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أذاً ما حكايتهم؟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أين المُشكلة ؟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الله يقول عزّ وجل يا رسول الله قُل لأبي جهل و أبي لهب وأمثالهم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قل لهم لمن الأرض ؟ ومن فيها ؟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{إن كُنتم تعلمون}!</w:t>
            </w: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 الإجابة سيقولون الله 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إذاً ما مُشكلتهم ؟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قُل من رب السموات السبع وربّ العرش العظيم؟ سيقُولون الله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ولئن سألتهم من خلقهم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سيقُولون الله !!!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إذا ما هي مُشكلتهم يا أخوة؟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مُشكلتهم يقع فيها أكثر مُسلمين اليوم يا أخوه انّه يقول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lastRenderedPageBreak/>
              <w:t>{ أَجَعَلَ الآَلِهةَ إِلَهاً وَاحِدَاً إن هَذَا لِشَيْءٌ عُجَاب )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 xml:space="preserve">يقول أنا اعترف أنهُ خالق ورازق ومدبر ومُحيي وممُيت وكل </w:t>
            </w:r>
            <w:proofErr w:type="spellStart"/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شي</w:t>
            </w:r>
            <w:proofErr w:type="spellEnd"/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لكن لا أدعوه لوحده سُبحانه وتعالى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هذه القضية يا أخوه وقعوا بها كثيراً من المسلمين اليوم!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أن يدعوا مع الله سُبحانه وتعالى يا شاعر يا بدوي يا فلان يدعونهم مع الله سبحانه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هل هذا شرك ؟ يا أخوه هذه قضيه قضية في قُرآن قال الله عزّ وجل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يُولج الليلَ في النهار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اُنظر صياغ الآيات </w:t>
            </w: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يولج الليل في النهار ويولج النهار في الليل وسخر الشمس والقمر كل يجري إلى أجل مسمى ذلكم الله ربكم له الملك واللذين تدعون من دونه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كُل احد تدعونه ! قبل أن تدعوه تذكّر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والذين تدعون من دونه ما يملكون من قطمير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لم يقُل تمره!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يقول ما يملك ولا نواة التمرة قالوا الغشاء الذي على التمرة ما يملكونه!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هل تُريد أن تدعوه؟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أنت و شأنك! لكن ما يملكون من قطمير قال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إن تدعوهم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انظروا الحوار في الآية التي تليها ، لا والله يا ربّي أنا اعترف وأن هذا صاحب القبر أنه يستجيب قال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إن تدعوهم لا يسمعوا دعائكم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يقول لا يسمعون! قال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ولو سمعوا ما استجابوا لكم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القضية التي تِريدها لا تتوفر ، اذاً يا ربي ويوم القيامة ؟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هذه يا أخوه تكلمه الآيات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ويوُم القيامة يكفرون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سيُخرج الله من دعا و من دُعي جميعهم بين يديه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ويوم القيامة يكفرون بشرككم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ما قال بذنبكم ولا بعملكم قال سيُخرج هذا ويقول نعم والله ما قلت ادعوني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من دون الله ولم أقل تعال اتخذني لـ أُقربك لأجل هذا من يقول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ما نعبدهم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نحن لا نُؤمن بأنهم يخلقون ويرزقون لكن يُقربون قال الله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والذين اتخذوا من دونه أولياء ما نعبدهم إلا ليقربونا إلى الله زُلفى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 xml:space="preserve">نحن نعترف بان الله خالق كل </w:t>
            </w:r>
            <w:proofErr w:type="spellStart"/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شي</w:t>
            </w:r>
            <w:proofErr w:type="spellEnd"/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 xml:space="preserve"> لكن هؤلاء يقربونا قال الله في نهاية الآية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ان الله يحكم بينهم يوم القيامة فيما هم فيه يختلفون إن الله لا يهدي من هو كاذب كفار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يقول من قال لك أنّ أحد يُقرب إلى الله فقُل له أنت كاذب كفار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lastRenderedPageBreak/>
              <w:t>قال الله عز وجل في سورة يونس{ </w:t>
            </w: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ويعبدون من دون الله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يتقرب له بالدعاء والنذر والذبح </w:t>
            </w:r>
            <w:proofErr w:type="spellStart"/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قا</w:t>
            </w:r>
            <w:proofErr w:type="spellEnd"/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ل {ويعبدون من دون الله مالا يضُرهم ولا ينفعهم ويقولون هؤلاء شُفعائنا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لا يخلقون ولا يرزقون لكن شُفعائنا عند الله انظر الرد قبل نهاية الآية يقول الله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يقولون هؤلاء شفعائنا عند الله قل أتُنبّئون الله بما لا يعلم بما في السموات ولا في الأرض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هل أنت تُذكر الله بما وضعه بالقران قال سبحانه في آخر الآية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سبحانه و تعالى عما يشركون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فيا أخواني لا نشرك مع الله سبحانه وتعالى احد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قال ربكم ادعوني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الله سبحانه في جميع القران يقول ادعوني لأنه يجيب المضطر إذا دعاه ليس إذا أتاه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قال الله </w:t>
            </w:r>
            <w:r w:rsidRPr="00A137DE">
              <w:rPr>
                <w:rFonts w:ascii="Arial Unicode MS" w:eastAsia="Arial Unicode MS" w:hAnsi="Arial Unicode MS" w:cs="Arial Unicode MS" w:hint="eastAsia"/>
                <w:color w:val="E36C0A"/>
                <w:sz w:val="28"/>
                <w:szCs w:val="28"/>
                <w:rtl/>
              </w:rPr>
              <w:t>{ وإذا سألك عبادي عني فاني قريب أجيب دعوة الداعي اذا دعان }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ما قال إذا ذهب إلى أحد !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فيا أخوه لنجرب لذة الإخلاص أن أعمل عمل لا أرجو به إلا الله سُبحانه وتعالى ،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لا يُهمني ما يقول فلان وفلان ولا أرجو ما عند فلان وفلان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ما أريد إلا الله يقول ربي سبحانه في حديث قدسي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FF0000"/>
                <w:sz w:val="28"/>
                <w:szCs w:val="28"/>
                <w:rtl/>
              </w:rPr>
              <w:t xml:space="preserve">" أنا أغنى الشركاء عن الشرك من عمل </w:t>
            </w:r>
            <w:proofErr w:type="spellStart"/>
            <w:r w:rsidRPr="00A137DE">
              <w:rPr>
                <w:rFonts w:ascii="Arial Unicode MS" w:eastAsia="Arial Unicode MS" w:hAnsi="Arial Unicode MS" w:cs="Arial Unicode MS" w:hint="eastAsia"/>
                <w:color w:val="FF0000"/>
                <w:sz w:val="28"/>
                <w:szCs w:val="28"/>
                <w:rtl/>
              </w:rPr>
              <w:t>عمل</w:t>
            </w:r>
            <w:proofErr w:type="spellEnd"/>
            <w:r w:rsidRPr="00A137DE">
              <w:rPr>
                <w:rFonts w:ascii="Arial Unicode MS" w:eastAsia="Arial Unicode MS" w:hAnsi="Arial Unicode MS" w:cs="Arial Unicode MS" w:hint="eastAsia"/>
                <w:color w:val="FF0000"/>
                <w:sz w:val="28"/>
                <w:szCs w:val="28"/>
                <w:rtl/>
              </w:rPr>
              <w:t xml:space="preserve"> أشرك به أحدا غيري "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يعني أنا موجود لكن معي غيري " </w:t>
            </w:r>
            <w:r w:rsidRPr="00A137DE">
              <w:rPr>
                <w:rFonts w:ascii="Arial Unicode MS" w:eastAsia="Arial Unicode MS" w:hAnsi="Arial Unicode MS" w:cs="Arial Unicode MS" w:hint="eastAsia"/>
                <w:color w:val="FF0000"/>
                <w:sz w:val="28"/>
                <w:szCs w:val="28"/>
                <w:rtl/>
              </w:rPr>
              <w:t>تركته وشركه</w:t>
            </w: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"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ويُقال للرجل المشرك إذا أشرك اذهب لفُلان وخذ أجرك من عنده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لا اله الله له الملك والحمد و يا أخوه فلنخلص عبادتنا لله سبحانه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على الدين الخالص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جرب أن تعمل عمل لا ترجو به إلا الله ،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أسأل الله أن يوفقنا وإياكم واصلي واسلم على أشرف الأنبياء والمرسلين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rtl/>
              </w:rPr>
            </w:pPr>
            <w:r w:rsidRPr="00A137DE">
              <w:rPr>
                <w:rFonts w:ascii="Arial Unicode MS" w:eastAsia="Arial Unicode MS" w:hAnsi="Arial Unicode MS" w:cs="Arial Unicode MS" w:hint="eastAsia"/>
                <w:color w:val="365F91"/>
                <w:sz w:val="28"/>
                <w:szCs w:val="28"/>
                <w:rtl/>
              </w:rPr>
              <w:t>والسلام عليكم ورحمة الله وبركاته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365F91"/>
                <w:sz w:val="24"/>
                <w:szCs w:val="24"/>
                <w:rtl/>
              </w:rPr>
            </w:pPr>
            <w:r w:rsidRPr="00A137DE">
              <w:rPr>
                <w:rFonts w:ascii="Arial" w:eastAsia="Arial Unicode MS" w:hAnsi="Arial" w:cs="Arial"/>
                <w:color w:val="FF0000"/>
                <w:sz w:val="28"/>
                <w:szCs w:val="28"/>
                <w:rtl/>
              </w:rPr>
              <w:t>للاستماع للمحاضرة صوتيّاً :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365F91"/>
                <w:sz w:val="24"/>
                <w:szCs w:val="24"/>
                <w:rtl/>
              </w:rPr>
            </w:pPr>
            <w:hyperlink r:id="rId6" w:history="1">
              <w:r w:rsidRPr="00A137DE">
                <w:rPr>
                  <w:rFonts w:ascii="Times New Roman" w:eastAsia="Arial Unicode MS" w:hAnsi="Times New Roman" w:cs="Times New Roman"/>
                  <w:color w:val="800080"/>
                  <w:sz w:val="36"/>
                  <w:szCs w:val="36"/>
                  <w:u w:val="single"/>
                </w:rPr>
                <w:t>http://www.abdelmohsen.com/play-46.html</w:t>
              </w:r>
            </w:hyperlink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365F91"/>
                <w:sz w:val="24"/>
                <w:szCs w:val="24"/>
                <w:rtl/>
              </w:rPr>
            </w:pPr>
            <w:r w:rsidRPr="00A137DE">
              <w:rPr>
                <w:rFonts w:ascii="Arial" w:eastAsia="Arial Unicode MS" w:hAnsi="Arial" w:cs="Arial"/>
                <w:color w:val="FF0000"/>
                <w:sz w:val="28"/>
                <w:szCs w:val="28"/>
                <w:rtl/>
              </w:rPr>
              <w:t>إن كان من خطأ فمنّا والشيطان , وما كان من صواب فمن الله وحده.</w:t>
            </w: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365F91"/>
                <w:sz w:val="24"/>
                <w:szCs w:val="24"/>
                <w:rtl/>
              </w:rPr>
            </w:pPr>
          </w:p>
          <w:p w:rsidR="00A137DE" w:rsidRPr="00A137DE" w:rsidRDefault="00A137DE" w:rsidP="00A137D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365F91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365F91"/>
                <w:sz w:val="28"/>
                <w:szCs w:val="28"/>
              </w:rPr>
              <w:drawing>
                <wp:inline distT="0" distB="0" distL="0" distR="0">
                  <wp:extent cx="3702685" cy="1228090"/>
                  <wp:effectExtent l="0" t="0" r="0" b="0"/>
                  <wp:docPr id="33" name="صورة 33" descr="https://encrypted-tbn3.gstatic.com/images?q=tbn:ANd9GcTk4904wXmjYUDK46GicXWhX8jl4zaz2Bm_93vVtpjR7Zxfl6w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encrypted-tbn3.gstatic.com/images?q=tbn:ANd9GcTk4904wXmjYUDK46GicXWhX8jl4zaz2Bm_93vVtpjR7Zxfl6w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685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7DE" w:rsidRPr="00A137DE" w:rsidTr="00A137DE">
        <w:trPr>
          <w:trHeight w:val="525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137DE" w:rsidRPr="00A137DE" w:rsidRDefault="00A137DE" w:rsidP="00A137D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151D7" w:rsidRPr="00A137DE" w:rsidRDefault="006151D7" w:rsidP="00A137DE">
      <w:bookmarkStart w:id="0" w:name="_GoBack"/>
      <w:bookmarkEnd w:id="0"/>
    </w:p>
    <w:sectPr w:rsidR="006151D7" w:rsidRPr="00A137DE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28"/>
    <w:rsid w:val="000013AE"/>
    <w:rsid w:val="000122BA"/>
    <w:rsid w:val="001117F2"/>
    <w:rsid w:val="0015114F"/>
    <w:rsid w:val="002502D9"/>
    <w:rsid w:val="00254B66"/>
    <w:rsid w:val="004E0DDA"/>
    <w:rsid w:val="00607AB1"/>
    <w:rsid w:val="006151D7"/>
    <w:rsid w:val="0066323E"/>
    <w:rsid w:val="006C1AC5"/>
    <w:rsid w:val="007B1AFE"/>
    <w:rsid w:val="007C7773"/>
    <w:rsid w:val="00930DB6"/>
    <w:rsid w:val="00A137DE"/>
    <w:rsid w:val="00A42F80"/>
    <w:rsid w:val="00BB1B09"/>
    <w:rsid w:val="00C03A61"/>
    <w:rsid w:val="00D144C0"/>
    <w:rsid w:val="00D65928"/>
    <w:rsid w:val="00DF1C31"/>
    <w:rsid w:val="00E56961"/>
    <w:rsid w:val="00EE60E0"/>
    <w:rsid w:val="00F44E8B"/>
    <w:rsid w:val="00F47B31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13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14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A6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a"/>
    <w:rsid w:val="00012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2BA"/>
  </w:style>
  <w:style w:type="character" w:styleId="a4">
    <w:name w:val="Emphasis"/>
    <w:basedOn w:val="a0"/>
    <w:uiPriority w:val="20"/>
    <w:qFormat/>
    <w:rsid w:val="000122BA"/>
    <w:rPr>
      <w:i/>
      <w:iCs/>
    </w:rPr>
  </w:style>
  <w:style w:type="character" w:customStyle="1" w:styleId="ecxapple-converted-space">
    <w:name w:val="ecxapple-converted-space"/>
    <w:basedOn w:val="a0"/>
    <w:rsid w:val="000122BA"/>
  </w:style>
  <w:style w:type="character" w:styleId="Hyperlink">
    <w:name w:val="Hyperlink"/>
    <w:basedOn w:val="a0"/>
    <w:uiPriority w:val="99"/>
    <w:semiHidden/>
    <w:unhideWhenUsed/>
    <w:rsid w:val="000122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2BA"/>
    <w:rPr>
      <w:color w:val="800080"/>
      <w:u w:val="single"/>
    </w:rPr>
  </w:style>
  <w:style w:type="character" w:styleId="a6">
    <w:name w:val="Strong"/>
    <w:basedOn w:val="a0"/>
    <w:uiPriority w:val="22"/>
    <w:qFormat/>
    <w:rsid w:val="004E0DDA"/>
    <w:rPr>
      <w:b/>
      <w:bCs/>
    </w:rPr>
  </w:style>
  <w:style w:type="character" w:customStyle="1" w:styleId="st">
    <w:name w:val="st"/>
    <w:basedOn w:val="a0"/>
    <w:rsid w:val="007C7773"/>
  </w:style>
  <w:style w:type="character" w:customStyle="1" w:styleId="2Char">
    <w:name w:val="عنوان 2 Char"/>
    <w:basedOn w:val="a0"/>
    <w:link w:val="2"/>
    <w:uiPriority w:val="9"/>
    <w:rsid w:val="000013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EE6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0">
    <w:name w:val="2char"/>
    <w:basedOn w:val="a0"/>
    <w:rsid w:val="00DF1C31"/>
  </w:style>
  <w:style w:type="character" w:customStyle="1" w:styleId="mw-headline">
    <w:name w:val="mw-headline"/>
    <w:basedOn w:val="a0"/>
    <w:rsid w:val="00DF1C31"/>
  </w:style>
  <w:style w:type="character" w:customStyle="1" w:styleId="3Char">
    <w:name w:val="عنوان 3 Char"/>
    <w:basedOn w:val="a0"/>
    <w:link w:val="3"/>
    <w:uiPriority w:val="9"/>
    <w:rsid w:val="00D144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13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144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A6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a"/>
    <w:rsid w:val="00012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2BA"/>
  </w:style>
  <w:style w:type="character" w:styleId="a4">
    <w:name w:val="Emphasis"/>
    <w:basedOn w:val="a0"/>
    <w:uiPriority w:val="20"/>
    <w:qFormat/>
    <w:rsid w:val="000122BA"/>
    <w:rPr>
      <w:i/>
      <w:iCs/>
    </w:rPr>
  </w:style>
  <w:style w:type="character" w:customStyle="1" w:styleId="ecxapple-converted-space">
    <w:name w:val="ecxapple-converted-space"/>
    <w:basedOn w:val="a0"/>
    <w:rsid w:val="000122BA"/>
  </w:style>
  <w:style w:type="character" w:styleId="Hyperlink">
    <w:name w:val="Hyperlink"/>
    <w:basedOn w:val="a0"/>
    <w:uiPriority w:val="99"/>
    <w:semiHidden/>
    <w:unhideWhenUsed/>
    <w:rsid w:val="000122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2BA"/>
    <w:rPr>
      <w:color w:val="800080"/>
      <w:u w:val="single"/>
    </w:rPr>
  </w:style>
  <w:style w:type="character" w:styleId="a6">
    <w:name w:val="Strong"/>
    <w:basedOn w:val="a0"/>
    <w:uiPriority w:val="22"/>
    <w:qFormat/>
    <w:rsid w:val="004E0DDA"/>
    <w:rPr>
      <w:b/>
      <w:bCs/>
    </w:rPr>
  </w:style>
  <w:style w:type="character" w:customStyle="1" w:styleId="st">
    <w:name w:val="st"/>
    <w:basedOn w:val="a0"/>
    <w:rsid w:val="007C7773"/>
  </w:style>
  <w:style w:type="character" w:customStyle="1" w:styleId="2Char">
    <w:name w:val="عنوان 2 Char"/>
    <w:basedOn w:val="a0"/>
    <w:link w:val="2"/>
    <w:uiPriority w:val="9"/>
    <w:rsid w:val="000013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EE6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0">
    <w:name w:val="2char"/>
    <w:basedOn w:val="a0"/>
    <w:rsid w:val="00DF1C31"/>
  </w:style>
  <w:style w:type="character" w:customStyle="1" w:styleId="mw-headline">
    <w:name w:val="mw-headline"/>
    <w:basedOn w:val="a0"/>
    <w:rsid w:val="00DF1C31"/>
  </w:style>
  <w:style w:type="character" w:customStyle="1" w:styleId="3Char">
    <w:name w:val="عنوان 3 Char"/>
    <w:basedOn w:val="a0"/>
    <w:link w:val="3"/>
    <w:uiPriority w:val="9"/>
    <w:rsid w:val="00D144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AAAAA"/>
            <w:right w:val="none" w:sz="0" w:space="0" w:color="auto"/>
          </w:divBdr>
        </w:div>
        <w:div w:id="1509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AAAAA"/>
            <w:right w:val="none" w:sz="0" w:space="0" w:color="auto"/>
          </w:divBdr>
        </w:div>
      </w:divsChild>
    </w:div>
    <w:div w:id="95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4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cp:lastPrinted>2015-12-03T18:45:00Z</cp:lastPrinted>
  <dcterms:created xsi:type="dcterms:W3CDTF">2015-12-03T18:47:00Z</dcterms:created>
  <dcterms:modified xsi:type="dcterms:W3CDTF">2015-12-03T18:47:00Z</dcterms:modified>
</cp:coreProperties>
</file>